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82C7E3" w:rsidR="00FC0766" w:rsidRPr="00395BBB" w:rsidRDefault="00B05EC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10, 2030 - June 16,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FCB0F2C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F112DFE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F3B28F4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8E85D45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E218CA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10A6DE8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5736DE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5C4CC55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21FE8B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3D1B9EF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154499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A5B9E3B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F5EB3AE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29B3AC5" w:rsidR="00BC664A" w:rsidRPr="00395BBB" w:rsidRDefault="00B05E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05EC1" w:rsidRDefault="00B05E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05EC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