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D756AE" w:rsidR="00FC0766" w:rsidRPr="00395BBB" w:rsidRDefault="009C73B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21, 2030 - January 27,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52B87B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A78264C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FD90460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81C09DD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31988B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1B80BE6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C2EC91B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91CD5F2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811F044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1E9A7B1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88021A9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C9059BC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931688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9AF8DE7" w:rsidR="00BC664A" w:rsidRPr="00395BBB" w:rsidRDefault="009C7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C73B4" w:rsidRDefault="009C73B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9C73B4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