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CCE8A88" w:rsidR="00FC0766" w:rsidRPr="00395BBB" w:rsidRDefault="00D12C4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23, 2029 - December 29,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FEC449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86C63BA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6A350E3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3C80B83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D9E02D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CA146DD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DC7A95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8C32BAA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FB7A2EE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08856B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68367E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3CB67AB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D4D5B9D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353F43B" w:rsidR="00BC664A" w:rsidRPr="00395BBB" w:rsidRDefault="00D12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2C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12C4C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