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DA223DC" w:rsidR="00FC0766" w:rsidRPr="00395BBB" w:rsidRDefault="00EB6C1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1, 2029 - July 7,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C88C371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C4FDA25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3D0B7F0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3105A0E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FCC62D1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BBBC3D8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1356EAE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0FDB24D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88B1589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279AA36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9A4B30C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B366299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E0B786A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D8EDF3E" w:rsidR="00BC664A" w:rsidRPr="00395BBB" w:rsidRDefault="00EB6C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B6C1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B6C1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