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C184F67" w:rsidR="00FC0766" w:rsidRPr="00395BBB" w:rsidRDefault="00D7389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14, 2029 - May 20,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1FCAB2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8D30AB4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85F434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6CDAAA8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0CF315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2A4875D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5AFBC40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E8EFD0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1A3880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FF4CAD5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5D44FC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28558B5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4B1338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D96E4FC" w:rsidR="00BC664A" w:rsidRPr="00395BBB" w:rsidRDefault="00D738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738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7389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