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123D7A" w:rsidR="00FC0766" w:rsidRPr="00395BBB" w:rsidRDefault="003738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9, 2028 - April 15,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51CDF8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ED8EF9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873F00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899AB9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DB01AD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352A27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E217230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9FAD2F0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6BBDEE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FC4B51D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D2723D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9ACBB0F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8ACFD6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9A2269" w:rsidR="00BC664A" w:rsidRPr="00395BBB" w:rsidRDefault="003738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738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738C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