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7D05718" w:rsidR="00FC0766" w:rsidRPr="00395BBB" w:rsidRDefault="003D2B6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26, 2028 - April 1,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FCF911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F9738F0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C95C92A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2CF8E79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A5E358D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2B3FDC41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2C2629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7756C09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9D118DC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43BB14F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093EAC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0BF11C8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31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007A8F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16C707A" w:rsidR="00BC664A" w:rsidRPr="00395BBB" w:rsidRDefault="003D2B6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2B6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D2B6E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