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DBD868E" w:rsidR="00FC0766" w:rsidRPr="00395BBB" w:rsidRDefault="00F27E6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27, 2028 - April 2,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14D99ED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173FBD7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2C63C35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172875A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808D83B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1B5EC42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D8A186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1FCC0EC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EDCF94B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54A5462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54675AC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639C29B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0973C53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42A6623" w:rsidR="00BC664A" w:rsidRPr="00395BBB" w:rsidRDefault="00F27E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27E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27E6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