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C28118F" w:rsidR="00FC0766" w:rsidRPr="00395BBB" w:rsidRDefault="003610B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5, 2028 - March 11,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5C0AB24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1050330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E5E6C2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D675398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9114B9B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F2458B0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31F5783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AC522B7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F240EA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FA8592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6058E1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CA16AC2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400D1D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347C368" w:rsidR="00BC664A" w:rsidRPr="00395BBB" w:rsidRDefault="003610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610B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610B4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