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6DFA3BC" w:rsidR="00FC0766" w:rsidRPr="00395BBB" w:rsidRDefault="001B0AD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9, 2028 - January 15,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A17642E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F8025BA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41BD23D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BEA45F2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F49C4BA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341CBFB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DFD5251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333F266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A206AEE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B6CC7BE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03E663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C4F6CE2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B121BD1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A761DF6" w:rsidR="00BC664A" w:rsidRPr="00395BBB" w:rsidRDefault="001B0A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B0A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B0AD7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