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2CCB131" w:rsidR="00FC0766" w:rsidRPr="00395BBB" w:rsidRDefault="006F2B2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11, 2027 - July 17,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21FDF4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4A602FA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2CAD05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30A0502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D9B810D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BB5A4E2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7F88E3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98DDF9E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027A76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9945064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731F72E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B594497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793EDC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41D509E" w:rsidR="00BC664A" w:rsidRPr="00395BBB" w:rsidRDefault="006F2B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2B2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2B2A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