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0F61FC4" w:rsidR="00FC0766" w:rsidRPr="00395BBB" w:rsidRDefault="00B930E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18, 2027 - April 24,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8F1FED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33C17D9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38F33C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DC4327C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E0D8FB2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0D0BA35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1A504C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48C451B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D3090E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F0D7E85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67BD844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2837A1A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39E772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41C9778" w:rsidR="00BC664A" w:rsidRPr="00395BBB" w:rsidRDefault="00B930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30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930E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