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1CF79E" w:rsidR="00FC0766" w:rsidRPr="00395BBB" w:rsidRDefault="0035200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15, 2026 - November 21,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AC9C0B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F060ED1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F879DC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CEECC0B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59ABA8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BD3E8EF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CF2F5E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937DA48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CFD60F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9CAFC7E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CECF54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1BE13F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0B7829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BD5F224" w:rsidR="00BC664A" w:rsidRPr="00395BBB" w:rsidRDefault="003520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520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5200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