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68CA38" w:rsidR="00FC0766" w:rsidRPr="00395BBB" w:rsidRDefault="00C14B2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16, 2026 - March 22,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A19A36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19B8EE8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CFECD0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BCBBA8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CFC466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987993C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0E56F1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0FD21B3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4FC3A9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7D8F76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84BEDB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0593910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865673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0CB0545" w:rsidR="00BC664A" w:rsidRPr="00395BBB" w:rsidRDefault="00C14B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4B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4B2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