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71F982" w:rsidR="00FC0766" w:rsidRPr="00395BBB" w:rsidRDefault="003A32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30, 2025 - July 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A31A38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3F99AAD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D729AE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6E9F2A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B65217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EEE55E5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BCDE57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7E8E36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C3C3AD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59CF44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AFFDAC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201D4FF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708A51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67EBDE" w:rsidR="00BC664A" w:rsidRPr="00395BBB" w:rsidRDefault="003A32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32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A329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