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91E341D" w:rsidR="00FC0766" w:rsidRPr="00395BBB" w:rsidRDefault="004403D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1, 2024 - December 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CB53E1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A076A6A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24FD481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028444D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1E7DCD7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58B1B58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BE76C0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93259BF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C1D67B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E40E3B0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BE80012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493B1E6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992F36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F0D69C0" w:rsidR="00BC664A" w:rsidRPr="00395BBB" w:rsidRDefault="004403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403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403D7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