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1E93E5" w:rsidR="00FC0766" w:rsidRPr="00395BBB" w:rsidRDefault="00EA73A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25, 2024 - August 31,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65DCF7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131D02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5D20AB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153300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2B3D9D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4E2A3E9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A835B6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540C886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E208F4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382CA3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610A97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A716F6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4151D3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5178129" w:rsidR="00BC664A" w:rsidRPr="00395BBB" w:rsidRDefault="00EA73A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A73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A73A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