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903F01" w:rsidR="00FC0766" w:rsidRPr="00395BBB" w:rsidRDefault="00C20D2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16, 2024 - June 22,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E1B115E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16EE713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06FA09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19363F5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236E831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C02F2E7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1E5E8D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ADE2B86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DD6829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0A56E7A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89A5E60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E20A87E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715ED0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CF8B0D6" w:rsidR="00BC664A" w:rsidRPr="00395BBB" w:rsidRDefault="00C20D2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0D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20D2F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