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0DC743" w:rsidR="00FC0766" w:rsidRPr="00395BBB" w:rsidRDefault="00D30D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6, 2024 - May 12,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EBAC83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99764CC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D20A7C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BBC026D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F8D7BC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C7595A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CB8984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A1CC47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CC926A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A20BA67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D942EB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0F2407B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CD32F0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E04C5FB" w:rsidR="00BC664A" w:rsidRPr="00395BBB" w:rsidRDefault="00D30D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0D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0DC7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