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6AE6EB" w:rsidR="00FC0766" w:rsidRPr="00395BBB" w:rsidRDefault="00D329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1, 2024 - January 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9E2E7A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E16B9A0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CB1E77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ED01B4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646E85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A1CEAB2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62BF53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BADA25D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9C9FEA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784CED5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F56B50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95D985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E83C36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11B0FE" w:rsidR="00BC664A" w:rsidRPr="00395BBB" w:rsidRDefault="00D329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29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290D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