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E0DA0DC" w:rsidR="00FC0766" w:rsidRPr="00395BBB" w:rsidRDefault="00BC474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31, 2023 - August 6,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166492A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F799996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98460A1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D4CCC08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78FF876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D646149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B6A3877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B35C39B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62A2118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89D40E0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404ED7D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B0C5C98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917CC5D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F9F2BCC" w:rsidR="00BC664A" w:rsidRPr="00395BBB" w:rsidRDefault="00BC47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C474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474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