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27B4534" w:rsidR="00FC0766" w:rsidRPr="00395BBB" w:rsidRDefault="00C27EF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14, 2022 - November 20,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5140935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FC3A63E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AE6C470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EA010C7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6090BEC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45EF004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A04BDA3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550FCD3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FF123DA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AA27D1A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441FB36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8AE46D5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035E848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7E65E88" w:rsidR="00BC664A" w:rsidRPr="00395BBB" w:rsidRDefault="00C27E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27EF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27EFB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