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150075" w:rsidR="00FC0766" w:rsidRPr="00395BBB" w:rsidRDefault="008C3DE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12, 2022 - June 18,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3D88550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4F2F2B8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B360251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922A905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1EAA348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6FBCD87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631B369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35A5772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8095EC6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EE1F595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5D9D29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17DDFE2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CB18E53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9867E82" w:rsidR="00BC664A" w:rsidRPr="00395BBB" w:rsidRDefault="008C3D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3DE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C3DE6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