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38E5D8" w:rsidR="00FC0766" w:rsidRPr="00395BBB" w:rsidRDefault="00DE39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31, 2021 - June 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8D973C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3168C9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7825C2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7D58BD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713E87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E771657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85A085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3A2B8D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D971C9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056E574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8BA978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030EA4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DCD960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88F6F2E" w:rsidR="00BC664A" w:rsidRPr="00395BBB" w:rsidRDefault="00DE39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39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397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