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FA2438F" w:rsidR="00FC0766" w:rsidRPr="00395BBB" w:rsidRDefault="00D402B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8, 2020 - November 14,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79C85E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B4BA576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68FEA14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86E5EBB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03EDB08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259FF90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7EAAFE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83664F4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D196EF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12CD912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53FCF3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D09CE34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74B2646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1F258C1" w:rsidR="00BC664A" w:rsidRPr="00395BBB" w:rsidRDefault="00D402B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402B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402B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