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CB3AB10" w:rsidR="00FC0766" w:rsidRPr="00395BBB" w:rsidRDefault="00105CF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12, 2020 - October 18,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DC90BF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990196D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8336A45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015D039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187883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BB8E9DA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17E6EB8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16DB1FE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7141C1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10D6614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0CBE06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FD521BE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C45185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A096F23" w:rsidR="00BC664A" w:rsidRPr="00395BBB" w:rsidRDefault="00105C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05C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05CFE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