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AF552F" w:rsidR="00736569" w:rsidRPr="001C4A37" w:rsidRDefault="003D66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25, 2030 - August 31,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F3EFA8" w:rsid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7C1868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BBF103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BF516F8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8B88CA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8B13FB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F6A39E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4FBE66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15AA10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5FF3B3F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14D336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D84404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4E9E51" w:rsidR="004A5242" w:rsidRDefault="003D66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430E53E" w:rsidR="001C4A37" w:rsidRPr="001C4A37" w:rsidRDefault="003D66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D66A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