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0F1F42" w:rsidR="00736569" w:rsidRPr="001C4A37" w:rsidRDefault="00936D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22, 2030 - July 28,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5A06E4" w:rsid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516B9E5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2646A8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07CCC7B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890927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0B1D6CC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BD55C2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4C88AA8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290FCE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FBE532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8242CF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272EDA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82201F" w:rsidR="004A5242" w:rsidRDefault="00936D5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4B67634" w:rsidR="001C4A37" w:rsidRPr="001C4A37" w:rsidRDefault="00936D5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36D5E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