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73437A" w:rsidR="00736569" w:rsidRPr="001C4A37" w:rsidRDefault="00721B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8, 2030 - July 14,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64EF1D" w:rsid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99C0BA3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5E3FD8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C36B2A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8ACA57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0EBFCC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760CD7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F8F85F0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0F515C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54EBA0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0832C5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5197A5A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84521E" w:rsidR="004A5242" w:rsidRDefault="00721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27931B" w:rsidR="001C4A37" w:rsidRPr="001C4A37" w:rsidRDefault="00721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21B8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