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7FA878" w:rsidR="00736569" w:rsidRPr="001C4A37" w:rsidRDefault="005858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1, 2030 - April 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0C8FC2" w:rsid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82E76A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A2CBB7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413DC9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B7DB87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03DAB3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8F40A9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2EFB85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D52142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C936218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AF8B9E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DE0763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2FF028" w:rsidR="004A5242" w:rsidRDefault="005858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B2C583" w:rsidR="001C4A37" w:rsidRPr="001C4A37" w:rsidRDefault="005858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58587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