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5522B32" w:rsidR="00736569" w:rsidRPr="001C4A37" w:rsidRDefault="005014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24, 2029 - December 30,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5A380D6" w:rsid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DFC3B4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A1F958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AA04B0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664B9D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6DBDE2A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8B5491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858152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D240F1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CCDB0CF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09C4D5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033C12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A620EB" w:rsidR="004A5242" w:rsidRDefault="005014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D0CF3A" w:rsidR="001C4A37" w:rsidRPr="001C4A37" w:rsidRDefault="005014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146F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