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456468" w:rsidR="00736569" w:rsidRPr="001C4A37" w:rsidRDefault="00AD18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4, 2029 - November 10,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A22482" w:rsid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F1452FE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B399D5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E9E75F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8E465D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6B9004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063B04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D6D548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0F35E2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01AE9C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CBBA0C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0B68C7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D9222E" w:rsidR="004A5242" w:rsidRDefault="00AD18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F1ED69" w:rsidR="001C4A37" w:rsidRPr="001C4A37" w:rsidRDefault="00AD18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D18A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