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398C7C" w:rsidR="00736569" w:rsidRPr="001C4A37" w:rsidRDefault="00B736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2, 2029 - September 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E846EB" w:rsid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08052B1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BB6AEF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1235C9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433959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443DBCA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AD5D84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5D5423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8ECC5E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14D20A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9B95022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554469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FBE601" w:rsidR="004A5242" w:rsidRDefault="00B736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AD5FD56" w:rsidR="001C4A37" w:rsidRPr="001C4A37" w:rsidRDefault="00B736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736E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