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9BA76E" w:rsidR="00736569" w:rsidRPr="001C4A37" w:rsidRDefault="005C6E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30, 2029 - August 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9C6D31" w:rsid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D3999C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A59A72" w:rsidR="004A5242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C265421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05E46A" w:rsidR="004A5242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0344E4D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1B52DF" w:rsidR="004A5242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7DCDFE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A1BF7B" w:rsidR="004A5242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B6450D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39D167" w:rsidR="004A5242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BF935F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92CDEB" w:rsidR="004A5242" w:rsidRDefault="005C6E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F2D5BED" w:rsidR="001C4A37" w:rsidRPr="001C4A37" w:rsidRDefault="005C6E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C6E8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