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73D738" w:rsidR="00736569" w:rsidRPr="001C4A37" w:rsidRDefault="00501B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11, 2028 - September 17,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3B91FA" w:rsid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B5D32D6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D043A9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1B804F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296F48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BC5CFC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E8AD6C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2EE090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4501EF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24D513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7F35CC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3C0AAFB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35C053" w:rsidR="004A5242" w:rsidRDefault="00501B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DA8565B" w:rsidR="001C4A37" w:rsidRPr="001C4A37" w:rsidRDefault="00501B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1BB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