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F208D19" w:rsidR="00736569" w:rsidRPr="001C4A37" w:rsidRDefault="00380A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23, 2028 - July 29,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516396" w:rsid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424F0B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D4B22D" w:rsidR="004A5242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07E555D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686E6FF" w:rsidR="004A5242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DAFE34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D18DBF7" w:rsidR="004A5242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6C0F215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25EF51" w:rsidR="004A5242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A85EB9C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92A34C" w:rsidR="004A5242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6CF600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9BDD34" w:rsidR="004A5242" w:rsidRDefault="00380A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B675AF1" w:rsidR="001C4A37" w:rsidRPr="001C4A37" w:rsidRDefault="00380A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80A2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