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E265BE8" w:rsidR="00736569" w:rsidRPr="001C4A37" w:rsidRDefault="00A37F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17, 2028 - April 23,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09158DD" w:rsid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2A7C759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36053F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E6700F9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6FB379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ABC992F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182D870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E4525F2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4B710D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0F8612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961DFCC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6262101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10DED3" w:rsidR="004A5242" w:rsidRDefault="00A37FD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E648D3" w:rsidR="001C4A37" w:rsidRPr="001C4A37" w:rsidRDefault="00A37FD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37FD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