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59B45A" w:rsidR="00736569" w:rsidRPr="001C4A37" w:rsidRDefault="00D462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14, 2028 - February 20,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93B154" w:rsid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500CD5F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1CACC22" w:rsidR="004A5242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77F13E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EFA0B8" w:rsidR="004A5242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9EBFE11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4FC3EC" w:rsidR="004A5242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ADEC3E7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46EBD4" w:rsidR="004A5242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79923E6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60FBD8" w:rsidR="004A5242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A35329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924383" w:rsidR="004A5242" w:rsidRDefault="00D462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CE21EA" w:rsidR="001C4A37" w:rsidRPr="001C4A37" w:rsidRDefault="00D462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4624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