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C3FF70" w:rsidR="00736569" w:rsidRPr="001C4A37" w:rsidRDefault="00E345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30, 2026 - April 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CEAA23" w:rsid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5C82521" w:rsidR="001C4A37" w:rsidRP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633ECF" w:rsidR="004A5242" w:rsidRDefault="00E345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5DD7DE6" w:rsidR="001C4A37" w:rsidRP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484B57" w:rsidR="004A5242" w:rsidRDefault="00E345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FB6913F" w:rsidR="001C4A37" w:rsidRP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AEBC88" w:rsidR="004A5242" w:rsidRDefault="00E345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72DCC28" w:rsidR="001C4A37" w:rsidRP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22ACD7" w:rsidR="004A5242" w:rsidRDefault="00E345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286E8FA" w:rsidR="001C4A37" w:rsidRP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44CCA3" w:rsidR="004A5242" w:rsidRDefault="00E345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995063D" w:rsidR="001C4A37" w:rsidRP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DFC842" w:rsidR="004A5242" w:rsidRDefault="00E345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8819939" w:rsidR="001C4A37" w:rsidRPr="001C4A37" w:rsidRDefault="00E345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3453B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