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908103" w:rsidR="00736569" w:rsidRPr="001C4A37" w:rsidRDefault="00CA04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26, 2026 - February 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7B124C" w:rsid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64281D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760B70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497178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AD7D3B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4151CDB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7B1DEF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40F4D4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6EE58E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F366EFE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E5CCA7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9AA7A5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EE9798" w:rsidR="004A5242" w:rsidRDefault="00CA042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B601919" w:rsidR="001C4A37" w:rsidRPr="001C4A37" w:rsidRDefault="00CA042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A042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