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007D09" w:rsidR="00736569" w:rsidRPr="001C4A37" w:rsidRDefault="00DD5D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12, 2025 - May 18,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8EECEB" w:rsid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54C3FD3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EF0562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7B14A2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83C9DD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77C4C1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BCBA2A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645274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FF5242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843A6D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4A6D26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E66D89D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55EF3E" w:rsidR="004A5242" w:rsidRDefault="00DD5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549BAA" w:rsidR="001C4A37" w:rsidRPr="001C4A37" w:rsidRDefault="00DD5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5D4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