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C7DA5F" w:rsidR="00736569" w:rsidRPr="001C4A37" w:rsidRDefault="000472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16, 2025 - March 22,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ED99B0" w:rsid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11B1B0A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2B349F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E8D4102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11F3B17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FBD80C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44B029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32ADE94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99956F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DE2846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BD8DAF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FCA00E4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E6EA05" w:rsidR="004A5242" w:rsidRDefault="000472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69CE93" w:rsidR="001C4A37" w:rsidRPr="001C4A37" w:rsidRDefault="000472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727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