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53032C" w:rsidR="00736569" w:rsidRPr="001C4A37" w:rsidRDefault="001212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24, 2024 - November 30,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D94ECC" w:rsid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B4F75C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4655E0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DA27B47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408003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B1BCAB2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964960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832E61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CD4027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86816F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64B02F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64B531E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99382B" w:rsidR="004A5242" w:rsidRDefault="001212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D022BE" w:rsidR="001C4A37" w:rsidRPr="001C4A37" w:rsidRDefault="001212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212E1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