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DB6E67" w:rsidR="00736569" w:rsidRPr="001C4A37" w:rsidRDefault="00617B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30, 2024 - October 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8F3D76" w:rsid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6FA213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84C95F" w:rsidR="004A5242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9447A1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E0649D9" w:rsidR="004A5242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C807886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7B0317" w:rsidR="004A5242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AB0E703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8ECF57" w:rsidR="004A5242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848B28D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EAFB0D" w:rsidR="004A5242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C593A09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6D9C96" w:rsidR="004A5242" w:rsidRDefault="00617B3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898798" w:rsidR="001C4A37" w:rsidRPr="001C4A37" w:rsidRDefault="00617B3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17B32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