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4EC475" w:rsidR="00736569" w:rsidRPr="001C4A37" w:rsidRDefault="00272C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15, 2024 - April 21,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060872" w:rsid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4D15E2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287BD9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C1D091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6B5D63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CD9BF4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6F4CDC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E3720F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A14BD6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A16B88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407A3F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369254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587F1B" w:rsidR="004A5242" w:rsidRDefault="00272C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7F994E" w:rsidR="001C4A37" w:rsidRPr="001C4A37" w:rsidRDefault="00272C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2CF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