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7CFADE" w:rsidR="00736569" w:rsidRPr="001C4A37" w:rsidRDefault="000622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3, 2024 - March 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A81B9F" w:rsid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3E02E44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9C25C8" w:rsidR="004A5242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C08A906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C7E84D" w:rsidR="004A5242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6D380B7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1452113" w:rsidR="004A5242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B56FD08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890AFE" w:rsidR="004A5242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F81D471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3CB476" w:rsidR="004A5242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4498F0F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718805" w:rsidR="004A5242" w:rsidRDefault="000622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C24C01C" w:rsidR="001C4A37" w:rsidRPr="001C4A37" w:rsidRDefault="000622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228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