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D18EA2" w:rsidR="00736569" w:rsidRPr="001C4A37" w:rsidRDefault="001535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24, 2022 - July 30,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4BCF6B" w:rsid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382529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BB3955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0D5CC73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4B7319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92AFCB7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77F113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810BA2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01F58E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B0A3C1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90B022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D94103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9FFD31" w:rsidR="004A5242" w:rsidRDefault="00153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AA465BA" w:rsidR="001C4A37" w:rsidRPr="001C4A37" w:rsidRDefault="00153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5351F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