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899942" w:rsidR="00736569" w:rsidRPr="001C4A37" w:rsidRDefault="00BB08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20, 2022 - March 26,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990976" w:rsid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747FD1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2F9654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E05A160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4130DF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439D06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2D69CC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F232755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0B5A81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98D365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165900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EBC360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8E2AB4" w:rsidR="004A5242" w:rsidRDefault="00BB08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CEE093B" w:rsidR="001C4A37" w:rsidRPr="001C4A37" w:rsidRDefault="00BB08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080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