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80C9C8" w:rsidR="00736569" w:rsidRPr="001C4A37" w:rsidRDefault="00247C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17, 2020 - February 23,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0A03F5" w:rsid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3D0AAD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EC376E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3AB6D1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05ACFD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61C9BC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C07D86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C9E2138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D50339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21391D3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9568D0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65D6E1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B01A35" w:rsidR="004A5242" w:rsidRDefault="00247C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793669" w:rsidR="001C4A37" w:rsidRPr="001C4A37" w:rsidRDefault="00247C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47C0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