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513F0D" w:rsidR="00736569" w:rsidRPr="001C4A37" w:rsidRDefault="00344B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9, 2020 - February 15,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620012" w:rsid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FB0A927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E094D5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599204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AEEE81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CAB690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8AD661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CC72C8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A267DD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3373C1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A6E7E70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E8681E0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AE7B04" w:rsidR="004A5242" w:rsidRDefault="00344B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16CEC91" w:rsidR="001C4A37" w:rsidRPr="001C4A37" w:rsidRDefault="00344B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44BA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